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B6B" w:rsidRPr="00314600" w:rsidRDefault="00704B6B">
      <w:r w:rsidRPr="00314600">
        <w:rPr>
          <w:noProof/>
          <w:sz w:val="22"/>
          <w:szCs w:val="22"/>
        </w:rPr>
        <w:drawing>
          <wp:anchor distT="0" distB="0" distL="114300" distR="114300" simplePos="0" relativeHeight="251659264" behindDoc="0" locked="0" layoutInCell="1" allowOverlap="1" wp14:anchorId="6ADDB821" wp14:editId="56EDA88C">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rsidR="00704B6B" w:rsidRPr="00314600" w:rsidRDefault="00704B6B" w:rsidP="00704B6B">
      <w:pPr>
        <w:pStyle w:val="Geenafstand"/>
        <w:rPr>
          <w:sz w:val="22"/>
          <w:szCs w:val="22"/>
          <w:lang w:val="en-GB"/>
        </w:rPr>
      </w:pPr>
      <w:r w:rsidRPr="00314600">
        <w:rPr>
          <w:rFonts w:cs="Aharoni"/>
          <w:sz w:val="22"/>
          <w:szCs w:val="22"/>
          <w:lang w:val="en-GB"/>
        </w:rPr>
        <w:t>PRESS RELEASE</w:t>
      </w:r>
      <w:r w:rsidRPr="00314600">
        <w:rPr>
          <w:rFonts w:cs="Aharoni"/>
          <w:sz w:val="22"/>
          <w:szCs w:val="22"/>
          <w:lang w:val="en-GB"/>
        </w:rPr>
        <w:tab/>
      </w:r>
      <w:r w:rsidRPr="00314600">
        <w:rPr>
          <w:sz w:val="22"/>
          <w:szCs w:val="22"/>
          <w:lang w:val="en-GB"/>
        </w:rPr>
        <w:tab/>
      </w:r>
      <w:r w:rsidRPr="00314600">
        <w:rPr>
          <w:sz w:val="22"/>
          <w:szCs w:val="22"/>
          <w:lang w:val="en-GB"/>
        </w:rPr>
        <w:tab/>
      </w:r>
      <w:r w:rsidRPr="00314600">
        <w:rPr>
          <w:sz w:val="22"/>
          <w:szCs w:val="22"/>
          <w:lang w:val="en-GB"/>
        </w:rPr>
        <w:tab/>
      </w:r>
      <w:r w:rsidRPr="00314600">
        <w:rPr>
          <w:sz w:val="22"/>
          <w:szCs w:val="22"/>
          <w:lang w:val="en-GB"/>
        </w:rPr>
        <w:tab/>
      </w:r>
      <w:r w:rsidRPr="00314600">
        <w:rPr>
          <w:sz w:val="22"/>
          <w:szCs w:val="22"/>
          <w:lang w:val="en-GB"/>
        </w:rPr>
        <w:tab/>
      </w:r>
      <w:r w:rsidRPr="00314600">
        <w:rPr>
          <w:sz w:val="22"/>
          <w:szCs w:val="22"/>
          <w:lang w:val="en-GB"/>
        </w:rPr>
        <w:tab/>
      </w:r>
      <w:r w:rsidRPr="00314600">
        <w:rPr>
          <w:sz w:val="22"/>
          <w:szCs w:val="22"/>
          <w:lang w:val="en-GB"/>
        </w:rPr>
        <w:tab/>
        <w:t>(For immediate release)</w:t>
      </w:r>
    </w:p>
    <w:p w:rsidR="007B4A53" w:rsidRPr="00314600" w:rsidRDefault="007B4A53"/>
    <w:p w:rsidR="00704B6B" w:rsidRPr="00314600" w:rsidRDefault="00704B6B" w:rsidP="00704B6B">
      <w:pPr>
        <w:pStyle w:val="Titel"/>
      </w:pPr>
      <w:r w:rsidRPr="00314600">
        <w:t xml:space="preserve">MOBA </w:t>
      </w:r>
      <w:r w:rsidR="0043629E" w:rsidRPr="00314600">
        <w:t>JOIN</w:t>
      </w:r>
      <w:r w:rsidR="00A714A9" w:rsidRPr="00314600">
        <w:t>S</w:t>
      </w:r>
      <w:r w:rsidR="0043629E" w:rsidRPr="00314600">
        <w:t xml:space="preserve"> </w:t>
      </w:r>
      <w:r w:rsidR="00301E6C" w:rsidRPr="00314600">
        <w:t xml:space="preserve">FOODTECHINDONESIA </w:t>
      </w:r>
      <w:r w:rsidR="00A1111D" w:rsidRPr="00314600">
        <w:t>CONSORTIUM</w:t>
      </w:r>
      <w:r w:rsidRPr="00314600">
        <w:t xml:space="preserve"> </w:t>
      </w:r>
    </w:p>
    <w:p w:rsidR="00704B6B" w:rsidRPr="00314600" w:rsidRDefault="00810A3A" w:rsidP="00704B6B">
      <w:pPr>
        <w:pStyle w:val="Ondertitel"/>
      </w:pPr>
      <w:r w:rsidRPr="00314600">
        <w:t xml:space="preserve">STRENGTHEN </w:t>
      </w:r>
      <w:r w:rsidR="00A714A9" w:rsidRPr="00314600">
        <w:t>POULTRY CHAIN WITH INNOVATIVE AND INTEGRATED SOLUTIONS</w:t>
      </w:r>
    </w:p>
    <w:p w:rsidR="00704B6B" w:rsidRPr="00314600" w:rsidRDefault="00704B6B" w:rsidP="00704B6B"/>
    <w:p w:rsidR="00704B6B" w:rsidRPr="00314600" w:rsidRDefault="00704B6B" w:rsidP="00704B6B">
      <w:pPr>
        <w:pStyle w:val="Geenafstand"/>
        <w:rPr>
          <w:sz w:val="22"/>
          <w:szCs w:val="22"/>
          <w:lang w:val="en-GB"/>
        </w:rPr>
      </w:pPr>
      <w:r w:rsidRPr="00314600">
        <w:rPr>
          <w:sz w:val="22"/>
          <w:szCs w:val="22"/>
          <w:lang w:val="en-GB"/>
        </w:rPr>
        <w:t xml:space="preserve">Barneveld, The Netherlands, </w:t>
      </w:r>
      <w:r w:rsidR="001F5F89">
        <w:rPr>
          <w:sz w:val="22"/>
          <w:szCs w:val="22"/>
          <w:lang w:val="en-GB"/>
        </w:rPr>
        <w:t>8</w:t>
      </w:r>
      <w:bookmarkStart w:id="0" w:name="_GoBack"/>
      <w:bookmarkEnd w:id="0"/>
      <w:r w:rsidR="00BE5747" w:rsidRPr="00314600">
        <w:rPr>
          <w:sz w:val="22"/>
          <w:szCs w:val="22"/>
          <w:lang w:val="en-GB"/>
        </w:rPr>
        <w:t xml:space="preserve"> April </w:t>
      </w:r>
      <w:r w:rsidRPr="00314600">
        <w:rPr>
          <w:sz w:val="22"/>
          <w:szCs w:val="22"/>
          <w:lang w:val="en-GB"/>
        </w:rPr>
        <w:t>2019</w:t>
      </w:r>
    </w:p>
    <w:p w:rsidR="00704B6B" w:rsidRPr="00314600" w:rsidRDefault="00704B6B" w:rsidP="00704B6B">
      <w:pPr>
        <w:pStyle w:val="Geenafstand"/>
        <w:rPr>
          <w:sz w:val="22"/>
          <w:szCs w:val="22"/>
          <w:lang w:val="en-GB"/>
        </w:rPr>
      </w:pPr>
    </w:p>
    <w:p w:rsidR="00161030" w:rsidRPr="00314600" w:rsidRDefault="00D1354B" w:rsidP="00A714A9">
      <w:pPr>
        <w:pStyle w:val="Geenafstand"/>
        <w:rPr>
          <w:b/>
          <w:sz w:val="22"/>
          <w:szCs w:val="22"/>
          <w:lang w:val="en-GB"/>
        </w:rPr>
      </w:pPr>
      <w:r w:rsidRPr="00314600">
        <w:rPr>
          <w:b/>
          <w:sz w:val="22"/>
          <w:szCs w:val="22"/>
          <w:lang w:val="en-GB"/>
        </w:rPr>
        <w:t>Moba, the world's leading producer of high-quality integrated systems for the grading, packaging and processing of consumption eggs</w:t>
      </w:r>
      <w:r w:rsidR="00C1491F" w:rsidRPr="00314600">
        <w:rPr>
          <w:b/>
          <w:sz w:val="22"/>
          <w:szCs w:val="22"/>
          <w:lang w:val="en-GB"/>
        </w:rPr>
        <w:t>,</w:t>
      </w:r>
      <w:r w:rsidRPr="00314600">
        <w:rPr>
          <w:b/>
          <w:sz w:val="22"/>
          <w:szCs w:val="22"/>
          <w:lang w:val="en-GB"/>
        </w:rPr>
        <w:t xml:space="preserve"> </w:t>
      </w:r>
      <w:r w:rsidR="004B7E94" w:rsidRPr="00314600">
        <w:rPr>
          <w:b/>
          <w:sz w:val="22"/>
          <w:szCs w:val="22"/>
          <w:lang w:val="en-GB"/>
        </w:rPr>
        <w:t xml:space="preserve">is pleased to announce that it has </w:t>
      </w:r>
      <w:r w:rsidR="00A714A9" w:rsidRPr="00314600">
        <w:rPr>
          <w:b/>
          <w:sz w:val="22"/>
          <w:szCs w:val="22"/>
          <w:lang w:val="en-GB"/>
        </w:rPr>
        <w:t>join</w:t>
      </w:r>
      <w:r w:rsidR="00CB7838" w:rsidRPr="00314600">
        <w:rPr>
          <w:b/>
          <w:sz w:val="22"/>
          <w:szCs w:val="22"/>
          <w:lang w:val="en-GB"/>
        </w:rPr>
        <w:t>ed</w:t>
      </w:r>
      <w:r w:rsidR="004B7E94" w:rsidRPr="00314600">
        <w:rPr>
          <w:b/>
          <w:sz w:val="22"/>
          <w:szCs w:val="22"/>
          <w:lang w:val="en-GB"/>
        </w:rPr>
        <w:t xml:space="preserve"> forces with</w:t>
      </w:r>
      <w:r w:rsidR="00A714A9" w:rsidRPr="00314600">
        <w:rPr>
          <w:b/>
          <w:sz w:val="22"/>
          <w:szCs w:val="22"/>
          <w:lang w:val="en-GB"/>
        </w:rPr>
        <w:t xml:space="preserve"> a consortium of Dutch leading companies to improve the poultry chain</w:t>
      </w:r>
      <w:r w:rsidR="004B7E94" w:rsidRPr="00314600">
        <w:rPr>
          <w:b/>
          <w:sz w:val="22"/>
          <w:szCs w:val="22"/>
          <w:lang w:val="en-GB"/>
        </w:rPr>
        <w:t xml:space="preserve"> </w:t>
      </w:r>
      <w:r w:rsidR="0071097F" w:rsidRPr="00314600">
        <w:rPr>
          <w:b/>
          <w:sz w:val="22"/>
          <w:szCs w:val="22"/>
          <w:lang w:val="en-GB"/>
        </w:rPr>
        <w:t>in Indonesia</w:t>
      </w:r>
      <w:r w:rsidR="00840024">
        <w:rPr>
          <w:b/>
          <w:sz w:val="22"/>
          <w:szCs w:val="22"/>
          <w:lang w:val="en-GB"/>
        </w:rPr>
        <w:t>.</w:t>
      </w:r>
      <w:r w:rsidR="0071097F" w:rsidRPr="00314600">
        <w:rPr>
          <w:b/>
          <w:sz w:val="22"/>
          <w:szCs w:val="22"/>
          <w:lang w:val="en-GB"/>
        </w:rPr>
        <w:t xml:space="preserve"> </w:t>
      </w:r>
      <w:r w:rsidR="00840024">
        <w:rPr>
          <w:b/>
          <w:sz w:val="22"/>
          <w:szCs w:val="22"/>
          <w:lang w:val="en-GB"/>
        </w:rPr>
        <w:t xml:space="preserve">These companies have </w:t>
      </w:r>
      <w:r w:rsidR="004B7E94" w:rsidRPr="00314600">
        <w:rPr>
          <w:b/>
          <w:sz w:val="22"/>
          <w:szCs w:val="22"/>
          <w:lang w:val="en-GB"/>
        </w:rPr>
        <w:t>innovative and integrated solutions</w:t>
      </w:r>
      <w:r w:rsidR="00BE5747" w:rsidRPr="00314600">
        <w:rPr>
          <w:b/>
          <w:sz w:val="22"/>
          <w:szCs w:val="22"/>
          <w:lang w:val="en-GB"/>
        </w:rPr>
        <w:t xml:space="preserve"> that will </w:t>
      </w:r>
      <w:r w:rsidR="004B7E94" w:rsidRPr="00314600">
        <w:rPr>
          <w:b/>
          <w:sz w:val="22"/>
          <w:szCs w:val="22"/>
          <w:lang w:val="en-GB"/>
        </w:rPr>
        <w:t>strengthen Indonesia’s poultry sector.</w:t>
      </w:r>
      <w:r w:rsidR="00A714A9" w:rsidRPr="00314600">
        <w:rPr>
          <w:b/>
          <w:sz w:val="22"/>
          <w:szCs w:val="22"/>
          <w:lang w:val="en-GB"/>
        </w:rPr>
        <w:t xml:space="preserve"> </w:t>
      </w:r>
      <w:r w:rsidR="00CB7838" w:rsidRPr="00314600">
        <w:rPr>
          <w:b/>
          <w:sz w:val="22"/>
          <w:szCs w:val="22"/>
          <w:lang w:val="en-GB"/>
        </w:rPr>
        <w:t xml:space="preserve">With an increasing demand </w:t>
      </w:r>
      <w:r w:rsidR="00372FA7" w:rsidRPr="00314600">
        <w:rPr>
          <w:b/>
          <w:sz w:val="22"/>
          <w:szCs w:val="22"/>
          <w:lang w:val="en-GB"/>
        </w:rPr>
        <w:t xml:space="preserve">the Indonesian poultry sector requires a vast </w:t>
      </w:r>
      <w:r w:rsidR="00FE2519" w:rsidRPr="00314600">
        <w:rPr>
          <w:b/>
          <w:sz w:val="22"/>
          <w:szCs w:val="22"/>
          <w:lang w:val="en-GB"/>
        </w:rPr>
        <w:t xml:space="preserve">capacity expansion in all segments of the value chain. </w:t>
      </w:r>
      <w:r w:rsidR="00CB7838" w:rsidRPr="00314600">
        <w:rPr>
          <w:b/>
          <w:sz w:val="22"/>
          <w:szCs w:val="22"/>
          <w:lang w:val="en-GB"/>
        </w:rPr>
        <w:t>At the VIV Asia show, on March 14</w:t>
      </w:r>
      <w:r w:rsidR="00CB7838" w:rsidRPr="00314600">
        <w:rPr>
          <w:b/>
          <w:sz w:val="22"/>
          <w:szCs w:val="22"/>
          <w:vertAlign w:val="superscript"/>
          <w:lang w:val="en-GB"/>
        </w:rPr>
        <w:t>th</w:t>
      </w:r>
      <w:r w:rsidR="00CB7838" w:rsidRPr="00314600">
        <w:rPr>
          <w:b/>
          <w:sz w:val="22"/>
          <w:szCs w:val="22"/>
          <w:lang w:val="en-GB"/>
        </w:rPr>
        <w:t xml:space="preserve"> 2019, the </w:t>
      </w:r>
      <w:proofErr w:type="spellStart"/>
      <w:r w:rsidR="00CB7838" w:rsidRPr="00314600">
        <w:rPr>
          <w:b/>
          <w:sz w:val="22"/>
          <w:szCs w:val="22"/>
          <w:lang w:val="en-GB"/>
        </w:rPr>
        <w:t>FoodTechIndonesia</w:t>
      </w:r>
      <w:proofErr w:type="spellEnd"/>
      <w:r w:rsidR="00CB7838" w:rsidRPr="00314600">
        <w:rPr>
          <w:b/>
          <w:sz w:val="22"/>
          <w:szCs w:val="22"/>
          <w:lang w:val="en-GB"/>
        </w:rPr>
        <w:t xml:space="preserve"> partnership was launched</w:t>
      </w:r>
      <w:r w:rsidR="003B15B9" w:rsidRPr="00314600">
        <w:rPr>
          <w:b/>
          <w:sz w:val="22"/>
          <w:szCs w:val="22"/>
          <w:lang w:val="en-GB"/>
        </w:rPr>
        <w:t>.</w:t>
      </w:r>
      <w:r w:rsidR="00CB7838" w:rsidRPr="00314600">
        <w:rPr>
          <w:b/>
          <w:sz w:val="22"/>
          <w:szCs w:val="22"/>
          <w:lang w:val="en-GB"/>
        </w:rPr>
        <w:t xml:space="preserve"> </w:t>
      </w:r>
    </w:p>
    <w:p w:rsidR="00161030" w:rsidRPr="00314600" w:rsidRDefault="00161030" w:rsidP="00D1354B">
      <w:pPr>
        <w:pStyle w:val="Geenafstand"/>
        <w:rPr>
          <w:lang w:val="en-GB"/>
        </w:rPr>
      </w:pPr>
    </w:p>
    <w:p w:rsidR="00FE2519" w:rsidRPr="00314600" w:rsidRDefault="00FE2519" w:rsidP="00D1354B">
      <w:pPr>
        <w:pStyle w:val="Geenafstand"/>
        <w:rPr>
          <w:lang w:val="en-GB"/>
        </w:rPr>
      </w:pPr>
    </w:p>
    <w:p w:rsidR="00FE2519" w:rsidRPr="00314600" w:rsidRDefault="00FE2519" w:rsidP="00FE2519">
      <w:pPr>
        <w:pStyle w:val="Geenafstand"/>
        <w:rPr>
          <w:w w:val="101"/>
          <w:sz w:val="22"/>
          <w:szCs w:val="22"/>
          <w:lang w:val="en-GB"/>
        </w:rPr>
      </w:pPr>
      <w:r w:rsidRPr="00314600">
        <w:rPr>
          <w:w w:val="101"/>
          <w:sz w:val="22"/>
          <w:szCs w:val="22"/>
          <w:lang w:val="en-GB"/>
        </w:rPr>
        <w:t>Indonesia is the largest country and economy in South East Asia, with a fast-growing and increasingly urban population of over 266 MN. Per capita annual consumption of poultry meat is expected to increase from 10.9 kg (2017) to approximately 15 kg (2023) and egg consumption from 5.6 kg or 89 eggs (2017) to approximately 7.1 or 113 eggs (2023)</w:t>
      </w:r>
      <w:r w:rsidR="00840024">
        <w:rPr>
          <w:w w:val="101"/>
          <w:sz w:val="22"/>
          <w:szCs w:val="22"/>
          <w:lang w:val="en-GB"/>
        </w:rPr>
        <w:t xml:space="preserve">. The increase is </w:t>
      </w:r>
      <w:r w:rsidR="001F5F89">
        <w:rPr>
          <w:w w:val="101"/>
          <w:sz w:val="22"/>
          <w:szCs w:val="22"/>
          <w:lang w:val="en-GB"/>
        </w:rPr>
        <w:t>achieved</w:t>
      </w:r>
      <w:r w:rsidR="00840024">
        <w:rPr>
          <w:w w:val="101"/>
          <w:sz w:val="22"/>
          <w:szCs w:val="22"/>
          <w:lang w:val="en-GB"/>
        </w:rPr>
        <w:t xml:space="preserve"> by the purchasing power of the growing middle-class. They are more and more conscious about food quality &amp; safety and are changing their preference towards protein-rich and value-added products.</w:t>
      </w:r>
    </w:p>
    <w:p w:rsidR="00FE2519" w:rsidRPr="00314600" w:rsidRDefault="00FE2519" w:rsidP="00FE2519">
      <w:pPr>
        <w:pStyle w:val="Geenafstand"/>
        <w:rPr>
          <w:spacing w:val="-2"/>
          <w:sz w:val="22"/>
          <w:szCs w:val="22"/>
          <w:lang w:val="en-GB"/>
        </w:rPr>
      </w:pPr>
    </w:p>
    <w:p w:rsidR="00FE2519" w:rsidRPr="00314600" w:rsidRDefault="00FE2519" w:rsidP="00FE2519">
      <w:pPr>
        <w:pStyle w:val="Geenafstand"/>
        <w:rPr>
          <w:w w:val="101"/>
          <w:sz w:val="22"/>
          <w:szCs w:val="22"/>
          <w:lang w:val="en-GB"/>
        </w:rPr>
      </w:pPr>
      <w:r w:rsidRPr="00314600">
        <w:rPr>
          <w:w w:val="101"/>
          <w:sz w:val="22"/>
          <w:szCs w:val="22"/>
          <w:lang w:val="en-GB"/>
        </w:rPr>
        <w:t xml:space="preserve">The </w:t>
      </w:r>
      <w:proofErr w:type="spellStart"/>
      <w:r w:rsidRPr="00314600">
        <w:rPr>
          <w:w w:val="101"/>
          <w:sz w:val="22"/>
          <w:szCs w:val="22"/>
          <w:lang w:val="en-GB"/>
        </w:rPr>
        <w:t>FoodTechIndonesia</w:t>
      </w:r>
      <w:proofErr w:type="spellEnd"/>
      <w:r w:rsidRPr="00314600">
        <w:rPr>
          <w:w w:val="101"/>
          <w:sz w:val="22"/>
          <w:szCs w:val="22"/>
          <w:lang w:val="en-GB"/>
        </w:rPr>
        <w:t xml:space="preserve"> consortium </w:t>
      </w:r>
      <w:r w:rsidR="005A1A92" w:rsidRPr="00314600">
        <w:rPr>
          <w:w w:val="101"/>
          <w:sz w:val="22"/>
          <w:szCs w:val="22"/>
          <w:lang w:val="en-GB"/>
        </w:rPr>
        <w:t xml:space="preserve">is </w:t>
      </w:r>
      <w:r w:rsidRPr="00314600">
        <w:rPr>
          <w:w w:val="101"/>
          <w:sz w:val="22"/>
          <w:szCs w:val="22"/>
          <w:lang w:val="en-GB"/>
        </w:rPr>
        <w:t>comprise</w:t>
      </w:r>
      <w:r w:rsidR="005A1A92" w:rsidRPr="00314600">
        <w:rPr>
          <w:w w:val="101"/>
          <w:sz w:val="22"/>
          <w:szCs w:val="22"/>
          <w:lang w:val="en-GB"/>
        </w:rPr>
        <w:t>d of</w:t>
      </w:r>
      <w:r w:rsidRPr="00314600">
        <w:rPr>
          <w:w w:val="101"/>
          <w:sz w:val="22"/>
          <w:szCs w:val="22"/>
          <w:lang w:val="en-GB"/>
        </w:rPr>
        <w:t xml:space="preserve"> leading (non-competitive) parties from various steps in the Dutch poultry value chain. By joining the consortium </w:t>
      </w:r>
      <w:r w:rsidR="00840024">
        <w:rPr>
          <w:w w:val="101"/>
          <w:sz w:val="22"/>
          <w:szCs w:val="22"/>
          <w:lang w:val="en-GB"/>
        </w:rPr>
        <w:t xml:space="preserve">Moba is able </w:t>
      </w:r>
      <w:r w:rsidRPr="00314600">
        <w:rPr>
          <w:w w:val="101"/>
          <w:sz w:val="22"/>
          <w:szCs w:val="22"/>
          <w:lang w:val="en-GB"/>
        </w:rPr>
        <w:t xml:space="preserve">to provide Indonesian companies </w:t>
      </w:r>
      <w:r w:rsidR="00980C0D" w:rsidRPr="00314600">
        <w:rPr>
          <w:w w:val="101"/>
          <w:sz w:val="22"/>
          <w:szCs w:val="22"/>
          <w:lang w:val="en-GB"/>
        </w:rPr>
        <w:t xml:space="preserve">with </w:t>
      </w:r>
      <w:r w:rsidRPr="00314600">
        <w:rPr>
          <w:w w:val="101"/>
          <w:sz w:val="22"/>
          <w:szCs w:val="22"/>
          <w:lang w:val="en-GB"/>
        </w:rPr>
        <w:t>integrated solutions</w:t>
      </w:r>
      <w:r w:rsidR="006E7DFC" w:rsidRPr="00314600">
        <w:rPr>
          <w:w w:val="101"/>
          <w:sz w:val="22"/>
          <w:szCs w:val="22"/>
          <w:lang w:val="en-GB"/>
        </w:rPr>
        <w:t xml:space="preserve"> that will enhance their business</w:t>
      </w:r>
      <w:r w:rsidRPr="00314600">
        <w:rPr>
          <w:w w:val="101"/>
          <w:sz w:val="22"/>
          <w:szCs w:val="22"/>
          <w:lang w:val="en-GB"/>
        </w:rPr>
        <w:t>. Moba, together with the other companies, will share best practices</w:t>
      </w:r>
      <w:r w:rsidR="00840024">
        <w:rPr>
          <w:w w:val="101"/>
          <w:sz w:val="22"/>
          <w:szCs w:val="22"/>
          <w:lang w:val="en-GB"/>
        </w:rPr>
        <w:t xml:space="preserve">, provide knowledge and </w:t>
      </w:r>
      <w:r w:rsidR="006E7DFC" w:rsidRPr="00314600">
        <w:rPr>
          <w:w w:val="101"/>
          <w:sz w:val="22"/>
          <w:szCs w:val="22"/>
          <w:lang w:val="en-GB"/>
        </w:rPr>
        <w:t>training</w:t>
      </w:r>
      <w:r w:rsidRPr="00314600">
        <w:rPr>
          <w:w w:val="101"/>
          <w:sz w:val="22"/>
          <w:szCs w:val="22"/>
          <w:lang w:val="en-GB"/>
        </w:rPr>
        <w:t>, showing that investments in Dutch products and solutions are commercially attractive and applicable to the Indonesian needs.</w:t>
      </w:r>
    </w:p>
    <w:p w:rsidR="00FE2519" w:rsidRPr="00314600" w:rsidRDefault="00FE2519" w:rsidP="00FE2519">
      <w:pPr>
        <w:pStyle w:val="Geenafstand"/>
        <w:rPr>
          <w:spacing w:val="-2"/>
          <w:lang w:val="en-GB"/>
        </w:rPr>
      </w:pPr>
    </w:p>
    <w:p w:rsidR="00C94EC6" w:rsidRPr="00314600" w:rsidRDefault="00972938" w:rsidP="00FE2519">
      <w:pPr>
        <w:pStyle w:val="Geenafstand"/>
        <w:rPr>
          <w:spacing w:val="-2"/>
          <w:sz w:val="22"/>
          <w:szCs w:val="22"/>
          <w:lang w:val="en-GB"/>
        </w:rPr>
      </w:pPr>
      <w:r w:rsidRPr="00314600">
        <w:rPr>
          <w:spacing w:val="-2"/>
          <w:sz w:val="22"/>
          <w:szCs w:val="22"/>
          <w:lang w:val="en-GB"/>
        </w:rPr>
        <w:t xml:space="preserve">“Indonesia’s egg industry has undergone an important change and </w:t>
      </w:r>
      <w:r w:rsidR="00840024">
        <w:rPr>
          <w:spacing w:val="-2"/>
          <w:sz w:val="22"/>
          <w:szCs w:val="22"/>
          <w:lang w:val="en-GB"/>
        </w:rPr>
        <w:t>the industry keeps growing</w:t>
      </w:r>
      <w:r w:rsidRPr="00314600">
        <w:rPr>
          <w:spacing w:val="-2"/>
          <w:sz w:val="22"/>
          <w:szCs w:val="22"/>
          <w:lang w:val="en-GB"/>
        </w:rPr>
        <w:t xml:space="preserve">. The need for innovative and integrated solutions </w:t>
      </w:r>
      <w:r w:rsidR="001F5F89">
        <w:rPr>
          <w:spacing w:val="-2"/>
          <w:sz w:val="22"/>
          <w:szCs w:val="22"/>
          <w:lang w:val="en-GB"/>
        </w:rPr>
        <w:t>is</w:t>
      </w:r>
      <w:r w:rsidRPr="00314600">
        <w:rPr>
          <w:spacing w:val="-2"/>
          <w:sz w:val="22"/>
          <w:szCs w:val="22"/>
          <w:lang w:val="en-GB"/>
        </w:rPr>
        <w:t xml:space="preserve"> increasing</w:t>
      </w:r>
      <w:r w:rsidR="00C94EC6" w:rsidRPr="00314600">
        <w:rPr>
          <w:spacing w:val="-2"/>
          <w:sz w:val="22"/>
          <w:szCs w:val="22"/>
          <w:lang w:val="en-GB"/>
        </w:rPr>
        <w:t xml:space="preserve"> in the different regions in Indonesia</w:t>
      </w:r>
      <w:r w:rsidRPr="00314600">
        <w:rPr>
          <w:spacing w:val="-2"/>
          <w:sz w:val="22"/>
          <w:szCs w:val="22"/>
          <w:lang w:val="en-GB"/>
        </w:rPr>
        <w:t xml:space="preserve">. </w:t>
      </w:r>
      <w:r w:rsidR="00C94EC6" w:rsidRPr="00314600">
        <w:rPr>
          <w:spacing w:val="-2"/>
          <w:sz w:val="22"/>
          <w:szCs w:val="22"/>
          <w:lang w:val="en-GB"/>
        </w:rPr>
        <w:t>Moba is able to meet these needs,” says Teddy Wong, Area Sales Manager based in Kuala Lumpur</w:t>
      </w:r>
      <w:r w:rsidR="001F5F89">
        <w:rPr>
          <w:spacing w:val="-2"/>
          <w:sz w:val="22"/>
          <w:szCs w:val="22"/>
          <w:lang w:val="en-GB"/>
        </w:rPr>
        <w:t>,</w:t>
      </w:r>
      <w:r w:rsidR="00C94EC6" w:rsidRPr="00314600">
        <w:rPr>
          <w:spacing w:val="-2"/>
          <w:sz w:val="22"/>
          <w:szCs w:val="22"/>
          <w:lang w:val="en-GB"/>
        </w:rPr>
        <w:t xml:space="preserve"> Malaysia.</w:t>
      </w:r>
      <w:r w:rsidR="000D3156" w:rsidRPr="00314600">
        <w:rPr>
          <w:spacing w:val="-2"/>
          <w:sz w:val="22"/>
          <w:szCs w:val="22"/>
          <w:lang w:val="en-GB"/>
        </w:rPr>
        <w:t xml:space="preserve"> </w:t>
      </w:r>
      <w:r w:rsidR="00314600">
        <w:rPr>
          <w:spacing w:val="-2"/>
          <w:sz w:val="22"/>
          <w:szCs w:val="22"/>
          <w:lang w:val="en-GB"/>
        </w:rPr>
        <w:t>“</w:t>
      </w:r>
      <w:r w:rsidR="00E77460" w:rsidRPr="00314600">
        <w:rPr>
          <w:spacing w:val="-2"/>
          <w:sz w:val="22"/>
          <w:szCs w:val="22"/>
          <w:lang w:val="en-GB"/>
        </w:rPr>
        <w:t xml:space="preserve">Through our automation systems </w:t>
      </w:r>
      <w:r w:rsidR="00314600">
        <w:rPr>
          <w:spacing w:val="-2"/>
          <w:sz w:val="22"/>
          <w:szCs w:val="22"/>
          <w:lang w:val="en-GB"/>
        </w:rPr>
        <w:t>Indo</w:t>
      </w:r>
      <w:r w:rsidR="000D3156" w:rsidRPr="00314600">
        <w:rPr>
          <w:spacing w:val="-2"/>
          <w:sz w:val="22"/>
          <w:szCs w:val="22"/>
          <w:lang w:val="en-GB"/>
        </w:rPr>
        <w:t>nesian poultry</w:t>
      </w:r>
      <w:r w:rsidR="00E77460" w:rsidRPr="00314600">
        <w:rPr>
          <w:spacing w:val="-2"/>
          <w:sz w:val="22"/>
          <w:szCs w:val="22"/>
          <w:lang w:val="en-GB"/>
        </w:rPr>
        <w:t xml:space="preserve"> companies </w:t>
      </w:r>
      <w:r w:rsidR="00314600">
        <w:rPr>
          <w:spacing w:val="-2"/>
          <w:sz w:val="22"/>
          <w:szCs w:val="22"/>
          <w:lang w:val="en-GB"/>
        </w:rPr>
        <w:t xml:space="preserve">will </w:t>
      </w:r>
      <w:r w:rsidR="00E77460" w:rsidRPr="00314600">
        <w:rPr>
          <w:spacing w:val="-2"/>
          <w:sz w:val="22"/>
          <w:szCs w:val="22"/>
          <w:lang w:val="en-GB"/>
        </w:rPr>
        <w:t>reduce labour costs significantly,</w:t>
      </w:r>
      <w:r w:rsidR="00314600">
        <w:rPr>
          <w:spacing w:val="-2"/>
          <w:sz w:val="22"/>
          <w:szCs w:val="22"/>
          <w:lang w:val="en-GB"/>
        </w:rPr>
        <w:t xml:space="preserve"> and this will further maximise their profits.”</w:t>
      </w:r>
    </w:p>
    <w:p w:rsidR="00C94EC6" w:rsidRPr="00314600" w:rsidRDefault="00C94EC6" w:rsidP="00FE2519">
      <w:pPr>
        <w:pStyle w:val="Geenafstand"/>
        <w:rPr>
          <w:spacing w:val="-2"/>
          <w:sz w:val="22"/>
          <w:szCs w:val="22"/>
          <w:lang w:val="en-GB"/>
        </w:rPr>
      </w:pPr>
    </w:p>
    <w:p w:rsidR="00FE2519" w:rsidRPr="00314600" w:rsidRDefault="00C94EC6" w:rsidP="00FE2519">
      <w:pPr>
        <w:pStyle w:val="Geenafstand"/>
        <w:rPr>
          <w:i/>
          <w:spacing w:val="-5"/>
          <w:sz w:val="22"/>
          <w:szCs w:val="22"/>
          <w:lang w:val="en-GB"/>
        </w:rPr>
      </w:pPr>
      <w:r w:rsidRPr="00314600">
        <w:rPr>
          <w:spacing w:val="-2"/>
          <w:sz w:val="22"/>
          <w:szCs w:val="22"/>
          <w:lang w:val="en-GB"/>
        </w:rPr>
        <w:t>Dimitri Goossens, General Manager Moba Asia: “</w:t>
      </w:r>
      <w:r w:rsidR="0060342D" w:rsidRPr="00314600">
        <w:rPr>
          <w:spacing w:val="-2"/>
          <w:sz w:val="22"/>
          <w:szCs w:val="22"/>
          <w:lang w:val="en-GB"/>
        </w:rPr>
        <w:t xml:space="preserve">Moba is convinced that exchanging knowledge and best practices, </w:t>
      </w:r>
      <w:r w:rsidR="003B15B9" w:rsidRPr="00314600">
        <w:rPr>
          <w:spacing w:val="-2"/>
          <w:sz w:val="22"/>
          <w:szCs w:val="22"/>
          <w:lang w:val="en-GB"/>
        </w:rPr>
        <w:t xml:space="preserve">will benefit </w:t>
      </w:r>
      <w:r w:rsidR="006E7DFC" w:rsidRPr="00314600">
        <w:rPr>
          <w:spacing w:val="-2"/>
          <w:sz w:val="22"/>
          <w:szCs w:val="22"/>
          <w:lang w:val="en-GB"/>
        </w:rPr>
        <w:t xml:space="preserve">both the Indonesian poultry industry and the </w:t>
      </w:r>
      <w:proofErr w:type="spellStart"/>
      <w:r w:rsidR="006E7DFC" w:rsidRPr="00314600">
        <w:rPr>
          <w:spacing w:val="-2"/>
          <w:sz w:val="22"/>
          <w:szCs w:val="22"/>
          <w:lang w:val="en-GB"/>
        </w:rPr>
        <w:t>FoodTechIndonesia</w:t>
      </w:r>
      <w:proofErr w:type="spellEnd"/>
      <w:r w:rsidR="006E7DFC" w:rsidRPr="00314600">
        <w:rPr>
          <w:spacing w:val="-2"/>
          <w:sz w:val="22"/>
          <w:szCs w:val="22"/>
          <w:lang w:val="en-GB"/>
        </w:rPr>
        <w:t xml:space="preserve"> </w:t>
      </w:r>
      <w:r w:rsidR="0060342D" w:rsidRPr="00314600">
        <w:rPr>
          <w:spacing w:val="-2"/>
          <w:sz w:val="22"/>
          <w:szCs w:val="22"/>
          <w:lang w:val="en-GB"/>
        </w:rPr>
        <w:t>consortium</w:t>
      </w:r>
      <w:r w:rsidR="006E7DFC" w:rsidRPr="00314600">
        <w:rPr>
          <w:spacing w:val="-2"/>
          <w:sz w:val="22"/>
          <w:szCs w:val="22"/>
          <w:lang w:val="en-GB"/>
        </w:rPr>
        <w:t xml:space="preserve">. It is </w:t>
      </w:r>
      <w:r w:rsidR="00301E6C" w:rsidRPr="00314600">
        <w:rPr>
          <w:spacing w:val="-2"/>
          <w:sz w:val="22"/>
          <w:szCs w:val="22"/>
          <w:lang w:val="en-GB"/>
        </w:rPr>
        <w:t>our</w:t>
      </w:r>
      <w:r w:rsidR="006E7DFC" w:rsidRPr="00314600">
        <w:rPr>
          <w:spacing w:val="-2"/>
          <w:sz w:val="22"/>
          <w:szCs w:val="22"/>
          <w:lang w:val="en-GB"/>
        </w:rPr>
        <w:t xml:space="preserve"> focus to provide egg producers </w:t>
      </w:r>
      <w:r w:rsidR="003B15B9" w:rsidRPr="00314600">
        <w:rPr>
          <w:spacing w:val="-2"/>
          <w:sz w:val="22"/>
          <w:szCs w:val="22"/>
          <w:lang w:val="en-GB"/>
        </w:rPr>
        <w:t xml:space="preserve">with the latest innovative equipment that will be beneficial </w:t>
      </w:r>
      <w:r w:rsidR="000D3156" w:rsidRPr="00314600">
        <w:rPr>
          <w:spacing w:val="-2"/>
          <w:sz w:val="22"/>
          <w:szCs w:val="22"/>
          <w:lang w:val="en-GB"/>
        </w:rPr>
        <w:t xml:space="preserve">to </w:t>
      </w:r>
      <w:r w:rsidR="00212811" w:rsidRPr="00314600">
        <w:rPr>
          <w:spacing w:val="-2"/>
          <w:sz w:val="22"/>
          <w:szCs w:val="22"/>
          <w:lang w:val="en-GB"/>
        </w:rPr>
        <w:t>their business</w:t>
      </w:r>
      <w:r w:rsidR="000D3156" w:rsidRPr="00314600">
        <w:rPr>
          <w:spacing w:val="-2"/>
          <w:sz w:val="22"/>
          <w:szCs w:val="22"/>
          <w:lang w:val="en-GB"/>
        </w:rPr>
        <w:t xml:space="preserve"> and help them grow</w:t>
      </w:r>
      <w:r w:rsidR="003B15B9" w:rsidRPr="00314600">
        <w:rPr>
          <w:spacing w:val="-2"/>
          <w:sz w:val="22"/>
          <w:szCs w:val="22"/>
          <w:lang w:val="en-GB"/>
        </w:rPr>
        <w:t>.”</w:t>
      </w:r>
    </w:p>
    <w:p w:rsidR="00FE2519" w:rsidRPr="00314600" w:rsidRDefault="00FE2519" w:rsidP="00FE2519">
      <w:pPr>
        <w:pStyle w:val="Geenafstand"/>
        <w:rPr>
          <w:i/>
          <w:spacing w:val="-5"/>
          <w:sz w:val="22"/>
          <w:szCs w:val="22"/>
          <w:lang w:val="en-GB"/>
        </w:rPr>
      </w:pPr>
    </w:p>
    <w:p w:rsidR="00FE2519" w:rsidRPr="00314600" w:rsidRDefault="00FE2519" w:rsidP="00FE2519">
      <w:pPr>
        <w:pStyle w:val="Geenafstand"/>
        <w:rPr>
          <w:spacing w:val="-5"/>
          <w:sz w:val="22"/>
          <w:szCs w:val="22"/>
          <w:lang w:val="en-GB"/>
        </w:rPr>
      </w:pPr>
      <w:r w:rsidRPr="00314600">
        <w:rPr>
          <w:spacing w:val="-5"/>
          <w:sz w:val="22"/>
          <w:szCs w:val="22"/>
          <w:lang w:val="en-GB"/>
        </w:rPr>
        <w:t xml:space="preserve">The </w:t>
      </w:r>
      <w:proofErr w:type="spellStart"/>
      <w:r w:rsidRPr="00314600">
        <w:rPr>
          <w:spacing w:val="-5"/>
          <w:sz w:val="22"/>
          <w:szCs w:val="22"/>
          <w:lang w:val="en-GB"/>
        </w:rPr>
        <w:t>FoodTechIndonesia</w:t>
      </w:r>
      <w:proofErr w:type="spellEnd"/>
      <w:r w:rsidRPr="00314600">
        <w:rPr>
          <w:spacing w:val="-5"/>
          <w:sz w:val="22"/>
          <w:szCs w:val="22"/>
          <w:lang w:val="en-GB"/>
        </w:rPr>
        <w:t xml:space="preserve"> initiative has been developed</w:t>
      </w:r>
      <w:r w:rsidR="001F5F89">
        <w:rPr>
          <w:spacing w:val="-5"/>
          <w:sz w:val="22"/>
          <w:szCs w:val="22"/>
          <w:lang w:val="en-GB"/>
        </w:rPr>
        <w:t>,</w:t>
      </w:r>
      <w:r w:rsidRPr="00314600">
        <w:rPr>
          <w:spacing w:val="-5"/>
          <w:sz w:val="22"/>
          <w:szCs w:val="22"/>
          <w:lang w:val="en-GB"/>
        </w:rPr>
        <w:t xml:space="preserve"> and is coordinated by </w:t>
      </w:r>
      <w:proofErr w:type="spellStart"/>
      <w:r w:rsidRPr="00314600">
        <w:rPr>
          <w:w w:val="101"/>
          <w:sz w:val="22"/>
          <w:szCs w:val="22"/>
          <w:lang w:val="en-GB"/>
        </w:rPr>
        <w:t>Larive</w:t>
      </w:r>
      <w:proofErr w:type="spellEnd"/>
      <w:r w:rsidRPr="00314600">
        <w:rPr>
          <w:w w:val="101"/>
          <w:sz w:val="22"/>
          <w:szCs w:val="22"/>
          <w:lang w:val="en-GB"/>
        </w:rPr>
        <w:t xml:space="preserve"> International together with its Indonesia-based affiliate Clarity Research. The Consortium receives funding from the Netherlands Ministry of Foreign Affairs</w:t>
      </w:r>
      <w:r w:rsidRPr="00314600">
        <w:rPr>
          <w:spacing w:val="-5"/>
          <w:sz w:val="22"/>
          <w:szCs w:val="22"/>
          <w:lang w:val="en-GB"/>
        </w:rPr>
        <w:t xml:space="preserve"> within the framework of the Partners for International Business and Impact Clusters programs.</w:t>
      </w:r>
    </w:p>
    <w:p w:rsidR="00AF274E" w:rsidRPr="00314600" w:rsidRDefault="00AF274E" w:rsidP="00D1354B">
      <w:pPr>
        <w:pStyle w:val="Geenafstand"/>
        <w:rPr>
          <w:lang w:val="en-GB"/>
        </w:rPr>
      </w:pPr>
    </w:p>
    <w:p w:rsidR="00EB5905" w:rsidRPr="00314600" w:rsidRDefault="00EB5905" w:rsidP="00704B6B">
      <w:pPr>
        <w:pStyle w:val="Geenafstand"/>
        <w:rPr>
          <w:lang w:val="en-GB"/>
        </w:rPr>
      </w:pPr>
    </w:p>
    <w:p w:rsidR="00810A3A" w:rsidRPr="00314600" w:rsidRDefault="00810A3A" w:rsidP="00EB5905">
      <w:pPr>
        <w:autoSpaceDE w:val="0"/>
        <w:autoSpaceDN w:val="0"/>
        <w:adjustRightInd w:val="0"/>
        <w:rPr>
          <w:b/>
          <w:sz w:val="22"/>
          <w:szCs w:val="22"/>
        </w:rPr>
      </w:pPr>
    </w:p>
    <w:p w:rsidR="00810A3A" w:rsidRPr="00314600" w:rsidRDefault="00810A3A" w:rsidP="00EB5905">
      <w:pPr>
        <w:autoSpaceDE w:val="0"/>
        <w:autoSpaceDN w:val="0"/>
        <w:adjustRightInd w:val="0"/>
        <w:rPr>
          <w:b/>
          <w:sz w:val="22"/>
          <w:szCs w:val="22"/>
        </w:rPr>
      </w:pPr>
    </w:p>
    <w:p w:rsidR="00EB5905" w:rsidRPr="00314600" w:rsidRDefault="00EB5905" w:rsidP="00EB5905">
      <w:pPr>
        <w:autoSpaceDE w:val="0"/>
        <w:autoSpaceDN w:val="0"/>
        <w:adjustRightInd w:val="0"/>
        <w:rPr>
          <w:b/>
          <w:sz w:val="22"/>
          <w:szCs w:val="22"/>
        </w:rPr>
      </w:pPr>
      <w:r w:rsidRPr="00314600">
        <w:rPr>
          <w:b/>
          <w:sz w:val="22"/>
          <w:szCs w:val="22"/>
        </w:rPr>
        <w:t>About Moba Group</w:t>
      </w:r>
    </w:p>
    <w:p w:rsidR="00EB5905" w:rsidRPr="00314600" w:rsidRDefault="00EB5905" w:rsidP="00EB5905">
      <w:pPr>
        <w:pStyle w:val="Geenafstand"/>
        <w:rPr>
          <w:sz w:val="22"/>
          <w:szCs w:val="22"/>
          <w:lang w:val="en-GB"/>
        </w:rPr>
      </w:pPr>
      <w:r w:rsidRPr="00314600">
        <w:rPr>
          <w:sz w:val="22"/>
          <w:szCs w:val="22"/>
          <w:lang w:val="en-GB"/>
        </w:rPr>
        <w:t xml:space="preserve">Established in 1947, Moba is the world’s leading producer of high-quality integrated systems for the grading, packaging and processing of eggs. Headquartered in Barneveld, the Netherlands, Moba has a development department of approximately 100 employees and a factory in which the production of the machines takes place. Worldwide, Moba employs around 800 people and is active in some 140 countries. Thanks to its global sales and service network which includes 8 offices and 44 agents and distributors, Moba is always close to its customers. Moba is developing from a producer of egg </w:t>
      </w:r>
      <w:r w:rsidR="001F5F89">
        <w:rPr>
          <w:sz w:val="22"/>
          <w:szCs w:val="22"/>
          <w:lang w:val="en-GB"/>
        </w:rPr>
        <w:t>grading</w:t>
      </w:r>
      <w:r w:rsidRPr="00314600">
        <w:rPr>
          <w:sz w:val="22"/>
          <w:szCs w:val="22"/>
          <w:lang w:val="en-GB"/>
        </w:rPr>
        <w:t xml:space="preserve"> machines to a technology company that develops high-quality integrated and automated systems for the egg industry. Moba supports its customers with intelligent solutions that ensure the highest yield, reduction of costs and the efficient utilisation of resources such as energy, water and animal nutrition. Every day, </w:t>
      </w:r>
      <w:proofErr w:type="spellStart"/>
      <w:r w:rsidRPr="00314600">
        <w:rPr>
          <w:sz w:val="22"/>
          <w:szCs w:val="22"/>
          <w:lang w:val="en-GB"/>
        </w:rPr>
        <w:t>Moba's</w:t>
      </w:r>
      <w:proofErr w:type="spellEnd"/>
      <w:r w:rsidRPr="00314600">
        <w:rPr>
          <w:sz w:val="22"/>
          <w:szCs w:val="22"/>
          <w:lang w:val="en-GB"/>
        </w:rPr>
        <w:t xml:space="preserve"> systems process around one billion eggs worldwide.</w:t>
      </w:r>
    </w:p>
    <w:p w:rsidR="00EB5905" w:rsidRPr="00314600" w:rsidRDefault="00EB5905" w:rsidP="00EB5905">
      <w:pPr>
        <w:pStyle w:val="Geenafstand"/>
        <w:rPr>
          <w:rFonts w:eastAsia="Times New Roman"/>
          <w:sz w:val="22"/>
          <w:szCs w:val="22"/>
          <w:lang w:val="en-GB"/>
        </w:rPr>
      </w:pPr>
    </w:p>
    <w:p w:rsidR="00EB5905" w:rsidRPr="00314600" w:rsidRDefault="00EB5905" w:rsidP="00EB5905">
      <w:pPr>
        <w:pStyle w:val="Geenafstand"/>
        <w:rPr>
          <w:b/>
          <w:i/>
          <w:sz w:val="22"/>
          <w:szCs w:val="22"/>
          <w:lang w:val="en-GB"/>
        </w:rPr>
      </w:pPr>
      <w:r w:rsidRPr="00314600">
        <w:rPr>
          <w:rFonts w:eastAsia="Times New Roman"/>
          <w:sz w:val="22"/>
          <w:szCs w:val="22"/>
          <w:lang w:val="en-GB"/>
        </w:rPr>
        <w:tab/>
      </w:r>
      <w:r w:rsidRPr="00314600">
        <w:rPr>
          <w:rFonts w:eastAsia="Times New Roman"/>
          <w:sz w:val="22"/>
          <w:szCs w:val="22"/>
          <w:lang w:val="en-GB"/>
        </w:rPr>
        <w:tab/>
      </w:r>
      <w:r w:rsidRPr="00314600">
        <w:rPr>
          <w:rFonts w:eastAsia="Times New Roman"/>
          <w:sz w:val="22"/>
          <w:szCs w:val="22"/>
          <w:lang w:val="en-GB"/>
        </w:rPr>
        <w:tab/>
      </w:r>
      <w:r w:rsidRPr="00314600">
        <w:rPr>
          <w:rFonts w:eastAsia="Times New Roman"/>
          <w:sz w:val="22"/>
          <w:szCs w:val="22"/>
          <w:lang w:val="en-GB"/>
        </w:rPr>
        <w:tab/>
      </w:r>
      <w:r w:rsidRPr="00314600">
        <w:rPr>
          <w:rFonts w:eastAsia="Times New Roman"/>
          <w:sz w:val="22"/>
          <w:szCs w:val="22"/>
          <w:lang w:val="en-GB"/>
        </w:rPr>
        <w:tab/>
      </w:r>
      <w:r w:rsidRPr="00314600">
        <w:rPr>
          <w:rFonts w:eastAsia="Times New Roman"/>
          <w:sz w:val="22"/>
          <w:szCs w:val="22"/>
          <w:lang w:val="en-GB"/>
        </w:rPr>
        <w:tab/>
        <w:t>-</w:t>
      </w:r>
      <w:r w:rsidRPr="00314600">
        <w:rPr>
          <w:rFonts w:eastAsia="Times New Roman"/>
          <w:b/>
          <w:i/>
          <w:sz w:val="22"/>
          <w:szCs w:val="22"/>
          <w:lang w:val="en-GB"/>
        </w:rPr>
        <w:t>END-</w:t>
      </w:r>
    </w:p>
    <w:p w:rsidR="00EB5905" w:rsidRPr="00314600" w:rsidRDefault="00EB5905" w:rsidP="00EB5905">
      <w:pPr>
        <w:pStyle w:val="Geenafstand"/>
        <w:rPr>
          <w:rFonts w:eastAsia="Times New Roman"/>
          <w:sz w:val="22"/>
          <w:szCs w:val="22"/>
          <w:lang w:val="en-GB"/>
        </w:rPr>
      </w:pPr>
    </w:p>
    <w:p w:rsidR="00EB5905" w:rsidRPr="00314600" w:rsidRDefault="00EB5905" w:rsidP="00EB5905">
      <w:pPr>
        <w:pStyle w:val="Geenafstand"/>
        <w:rPr>
          <w:b/>
          <w:sz w:val="22"/>
          <w:szCs w:val="22"/>
          <w:lang w:val="en-GB"/>
        </w:rPr>
      </w:pPr>
      <w:r w:rsidRPr="00314600">
        <w:rPr>
          <w:b/>
          <w:sz w:val="22"/>
          <w:szCs w:val="22"/>
          <w:lang w:val="en-GB"/>
        </w:rPr>
        <w:t>Note to editor, not for publication</w:t>
      </w:r>
    </w:p>
    <w:p w:rsidR="00EB5905" w:rsidRPr="00314600" w:rsidRDefault="00EB5905" w:rsidP="00EB5905">
      <w:pPr>
        <w:pStyle w:val="Geenafstand"/>
        <w:rPr>
          <w:sz w:val="22"/>
          <w:szCs w:val="22"/>
          <w:lang w:val="en-GB"/>
        </w:rPr>
      </w:pPr>
    </w:p>
    <w:p w:rsidR="00EB5905" w:rsidRPr="00314600" w:rsidRDefault="00EB5905" w:rsidP="00EB5905">
      <w:pPr>
        <w:pStyle w:val="Geenafstand"/>
        <w:rPr>
          <w:sz w:val="22"/>
          <w:szCs w:val="22"/>
          <w:lang w:val="en-GB"/>
        </w:rPr>
      </w:pPr>
      <w:r w:rsidRPr="00314600">
        <w:rPr>
          <w:sz w:val="22"/>
          <w:szCs w:val="22"/>
          <w:lang w:val="en-GB"/>
        </w:rPr>
        <w:t xml:space="preserve">For further information, contact us at </w:t>
      </w:r>
      <w:hyperlink r:id="rId6" w:history="1">
        <w:r w:rsidRPr="00314600">
          <w:rPr>
            <w:rStyle w:val="Hyperlink"/>
            <w:rFonts w:cs="Arial"/>
            <w:sz w:val="22"/>
            <w:szCs w:val="22"/>
            <w:lang w:val="en-GB"/>
          </w:rPr>
          <w:t>www.moba.net</w:t>
        </w:r>
      </w:hyperlink>
      <w:r w:rsidRPr="00314600">
        <w:rPr>
          <w:sz w:val="22"/>
          <w:szCs w:val="22"/>
          <w:lang w:val="en-GB"/>
        </w:rPr>
        <w:t xml:space="preserve"> </w:t>
      </w:r>
    </w:p>
    <w:p w:rsidR="00EB5905" w:rsidRPr="00314600" w:rsidRDefault="00EB5905" w:rsidP="00EB5905">
      <w:pPr>
        <w:pStyle w:val="Geenafstand"/>
        <w:rPr>
          <w:sz w:val="22"/>
          <w:szCs w:val="22"/>
          <w:lang w:val="en-GB"/>
        </w:rPr>
      </w:pPr>
    </w:p>
    <w:p w:rsidR="00EB5905" w:rsidRPr="00314600" w:rsidRDefault="00EB5905" w:rsidP="00EB5905">
      <w:pPr>
        <w:pStyle w:val="Geenafstand"/>
        <w:rPr>
          <w:sz w:val="22"/>
          <w:szCs w:val="22"/>
          <w:lang w:val="en-GB"/>
        </w:rPr>
      </w:pPr>
      <w:r w:rsidRPr="00314600">
        <w:rPr>
          <w:sz w:val="22"/>
          <w:szCs w:val="22"/>
          <w:lang w:val="en-GB"/>
        </w:rPr>
        <w:t>For more information please contact:</w:t>
      </w:r>
    </w:p>
    <w:p w:rsidR="00EB5905" w:rsidRPr="00314600" w:rsidRDefault="00EB5905" w:rsidP="00EB5905">
      <w:pPr>
        <w:pStyle w:val="Geenafstand"/>
        <w:rPr>
          <w:sz w:val="22"/>
          <w:szCs w:val="22"/>
          <w:lang w:val="en-GB"/>
        </w:rPr>
      </w:pPr>
      <w:r w:rsidRPr="00314600">
        <w:rPr>
          <w:sz w:val="22"/>
          <w:szCs w:val="22"/>
          <w:lang w:val="en-GB"/>
        </w:rPr>
        <w:t xml:space="preserve">Moba B.V. </w:t>
      </w:r>
    </w:p>
    <w:p w:rsidR="00EB5905" w:rsidRPr="00314600" w:rsidRDefault="00EB5905" w:rsidP="00EB5905">
      <w:pPr>
        <w:pStyle w:val="Geenafstand"/>
        <w:rPr>
          <w:sz w:val="22"/>
          <w:szCs w:val="22"/>
          <w:lang w:val="en-GB"/>
        </w:rPr>
      </w:pPr>
      <w:r w:rsidRPr="00314600">
        <w:rPr>
          <w:sz w:val="22"/>
          <w:szCs w:val="22"/>
          <w:lang w:val="en-GB"/>
        </w:rPr>
        <w:t>Constance Titaley – Marketing Communications Manager</w:t>
      </w:r>
    </w:p>
    <w:p w:rsidR="00EB5905" w:rsidRPr="00840024" w:rsidRDefault="00EB5905" w:rsidP="00EB5905">
      <w:pPr>
        <w:pStyle w:val="Geenafstand"/>
        <w:rPr>
          <w:sz w:val="22"/>
          <w:szCs w:val="22"/>
          <w:lang w:val="de-DE"/>
        </w:rPr>
      </w:pPr>
      <w:r w:rsidRPr="00840024">
        <w:rPr>
          <w:sz w:val="22"/>
          <w:szCs w:val="22"/>
          <w:lang w:val="de-DE"/>
        </w:rPr>
        <w:t>T:</w:t>
      </w:r>
      <w:r w:rsidRPr="00840024">
        <w:rPr>
          <w:sz w:val="22"/>
          <w:szCs w:val="22"/>
          <w:lang w:val="de-DE"/>
        </w:rPr>
        <w:tab/>
        <w:t>+31 342 455 6</w:t>
      </w:r>
      <w:r w:rsidR="001F5F89">
        <w:rPr>
          <w:sz w:val="22"/>
          <w:szCs w:val="22"/>
          <w:lang w:val="de-DE"/>
        </w:rPr>
        <w:t>29</w:t>
      </w:r>
    </w:p>
    <w:p w:rsidR="00EB5905" w:rsidRPr="00840024" w:rsidRDefault="00EB5905" w:rsidP="00704B6B">
      <w:pPr>
        <w:pStyle w:val="Geenafstand"/>
        <w:rPr>
          <w:sz w:val="22"/>
          <w:szCs w:val="22"/>
          <w:lang w:val="de-DE"/>
        </w:rPr>
      </w:pPr>
      <w:r w:rsidRPr="00840024">
        <w:rPr>
          <w:sz w:val="22"/>
          <w:szCs w:val="22"/>
          <w:lang w:val="de-DE"/>
        </w:rPr>
        <w:t>E:</w:t>
      </w:r>
      <w:r w:rsidRPr="00840024">
        <w:rPr>
          <w:sz w:val="22"/>
          <w:szCs w:val="22"/>
          <w:lang w:val="de-DE"/>
        </w:rPr>
        <w:tab/>
        <w:t>constance.titaley@moba.net</w:t>
      </w:r>
    </w:p>
    <w:sectPr w:rsidR="00EB5905" w:rsidRPr="008400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6B"/>
    <w:rsid w:val="000B05FF"/>
    <w:rsid w:val="000D3156"/>
    <w:rsid w:val="000F4F92"/>
    <w:rsid w:val="0010696C"/>
    <w:rsid w:val="00132605"/>
    <w:rsid w:val="00161030"/>
    <w:rsid w:val="001F5F89"/>
    <w:rsid w:val="00212811"/>
    <w:rsid w:val="00295FCC"/>
    <w:rsid w:val="00301E6C"/>
    <w:rsid w:val="00314600"/>
    <w:rsid w:val="00372FA7"/>
    <w:rsid w:val="00387582"/>
    <w:rsid w:val="003A46CC"/>
    <w:rsid w:val="003B15B9"/>
    <w:rsid w:val="003B7068"/>
    <w:rsid w:val="00402A01"/>
    <w:rsid w:val="004041B0"/>
    <w:rsid w:val="0043629E"/>
    <w:rsid w:val="004532FD"/>
    <w:rsid w:val="004B7E94"/>
    <w:rsid w:val="00581F65"/>
    <w:rsid w:val="005A1A92"/>
    <w:rsid w:val="0060342D"/>
    <w:rsid w:val="006A0082"/>
    <w:rsid w:val="006E7DFC"/>
    <w:rsid w:val="00704B6B"/>
    <w:rsid w:val="0071097F"/>
    <w:rsid w:val="00751955"/>
    <w:rsid w:val="007B4A53"/>
    <w:rsid w:val="007D08A8"/>
    <w:rsid w:val="00810A3A"/>
    <w:rsid w:val="008276CF"/>
    <w:rsid w:val="00840024"/>
    <w:rsid w:val="008455E3"/>
    <w:rsid w:val="008D0728"/>
    <w:rsid w:val="00972938"/>
    <w:rsid w:val="00980C0D"/>
    <w:rsid w:val="009D2561"/>
    <w:rsid w:val="00A05475"/>
    <w:rsid w:val="00A1111D"/>
    <w:rsid w:val="00A1355E"/>
    <w:rsid w:val="00A23DDE"/>
    <w:rsid w:val="00A510CD"/>
    <w:rsid w:val="00A5621D"/>
    <w:rsid w:val="00A714A9"/>
    <w:rsid w:val="00AF274E"/>
    <w:rsid w:val="00B83A7C"/>
    <w:rsid w:val="00BE5747"/>
    <w:rsid w:val="00C1491F"/>
    <w:rsid w:val="00C94EC6"/>
    <w:rsid w:val="00CB7838"/>
    <w:rsid w:val="00D10A87"/>
    <w:rsid w:val="00D1354B"/>
    <w:rsid w:val="00D13D8F"/>
    <w:rsid w:val="00D54EF7"/>
    <w:rsid w:val="00E77460"/>
    <w:rsid w:val="00E83C1B"/>
    <w:rsid w:val="00EA3567"/>
    <w:rsid w:val="00EB5905"/>
    <w:rsid w:val="00EC17EB"/>
    <w:rsid w:val="00EF545A"/>
    <w:rsid w:val="00F20E0F"/>
    <w:rsid w:val="00FA2A76"/>
    <w:rsid w:val="00FC4DB6"/>
    <w:rsid w:val="00FC637F"/>
    <w:rsid w:val="00FE25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1C99D"/>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B05FF"/>
    <w:pPr>
      <w:spacing w:after="120" w:line="240" w:lineRule="auto"/>
    </w:pPr>
    <w:rPr>
      <w:sz w:val="24"/>
      <w:szCs w:val="24"/>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lang w:val="en-US"/>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GB"/>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Standaardalinea-lettertype"/>
    <w:uiPriority w:val="99"/>
    <w:unhideWhenUsed/>
    <w:rsid w:val="00EB59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ba.ne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3601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2</cp:revision>
  <dcterms:created xsi:type="dcterms:W3CDTF">2019-04-08T12:44:00Z</dcterms:created>
  <dcterms:modified xsi:type="dcterms:W3CDTF">2019-04-08T12:44:00Z</dcterms:modified>
</cp:coreProperties>
</file>